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F44" w:rsidRDefault="00897F44" w:rsidP="00897F44">
      <w:pPr>
        <w:rPr>
          <w:rFonts w:ascii="Times New Roman" w:hAnsi="Times New Roman" w:cs="Times New Roman"/>
          <w:sz w:val="24"/>
          <w:szCs w:val="24"/>
        </w:rPr>
      </w:pPr>
    </w:p>
    <w:p w:rsidR="00897F44" w:rsidRPr="00897F44" w:rsidRDefault="00897F44" w:rsidP="00897F44">
      <w:pPr>
        <w:jc w:val="center"/>
        <w:rPr>
          <w:rFonts w:ascii="Times New Roman" w:hAnsi="Times New Roman" w:cs="Times New Roman"/>
          <w:sz w:val="36"/>
          <w:szCs w:val="36"/>
        </w:rPr>
      </w:pPr>
      <w:r w:rsidRPr="00897F44">
        <w:rPr>
          <w:rFonts w:ascii="Times New Roman" w:hAnsi="Times New Roman" w:cs="Times New Roman"/>
          <w:sz w:val="36"/>
          <w:szCs w:val="36"/>
        </w:rPr>
        <w:t>My Life Philosophy</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I agree with Sam Keen’s need to discover your own “Personal Myth”. He defined myth as a combination of customs, traditions, stories and philosophies that come together to create an individual’s understanding of life. Keen maintains that it is important for people to discover their own myths, so they can consciously update it, keep the helpful parts, junk the harmful “stuff” and add new positive elements.  This idea is also supported by Dr. Phillip McGraw, in his book </w:t>
      </w:r>
      <w:r w:rsidRPr="00E55C38">
        <w:rPr>
          <w:rFonts w:ascii="Times New Roman" w:hAnsi="Times New Roman" w:cs="Times New Roman"/>
          <w:i/>
          <w:sz w:val="24"/>
          <w:szCs w:val="24"/>
        </w:rPr>
        <w:t>Life Strategies.</w:t>
      </w:r>
      <w:r w:rsidRPr="00E55C38">
        <w:rPr>
          <w:rFonts w:ascii="Times New Roman" w:hAnsi="Times New Roman" w:cs="Times New Roman"/>
          <w:sz w:val="24"/>
          <w:szCs w:val="24"/>
        </w:rPr>
        <w:t xml:space="preserve"> Chapter Seven is titled “There is No Reality; Only Perception”. Dr. Phil wants people to identify the filters through which you view the world. Your strategy should be to acknowledge the past without being controlled by it.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So, I’m going to start my personal life philosophy paper by acknowledging my myths, my past. Putting it down in print will help me filter out the “harmful stuff” and lead me to the new elements I need to create a positive, nurturing, reality based personal life philosophy centered around the truth.  I will examine the areas which had the greatest impacts on my life, good and bad.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 I was born into a family with both my parents, an older brother and an older sister.  In my beginning years, I didn’t really have ‘one’ home. By then, my parents were divorced and I went back and forth between their different homes each week.  Both my parents remarried.  My stay-at -home stepmom had no children of her own. All my memories of her are that she was very mean. </w:t>
      </w:r>
      <w:r>
        <w:rPr>
          <w:rFonts w:ascii="Times New Roman" w:hAnsi="Times New Roman" w:cs="Times New Roman"/>
          <w:sz w:val="24"/>
          <w:szCs w:val="24"/>
        </w:rPr>
        <w:t>We</w:t>
      </w:r>
      <w:r w:rsidRPr="00E55C38">
        <w:rPr>
          <w:rFonts w:ascii="Times New Roman" w:hAnsi="Times New Roman" w:cs="Times New Roman"/>
          <w:sz w:val="24"/>
          <w:szCs w:val="24"/>
        </w:rPr>
        <w:t xml:space="preserve"> three kids learned to protect each other and be there for each other.  While living with my dad, we attended a small, Lutheran church. That has been my only experience with organized religion.  My stepfather was a large man and very physically intimidating.  In the next few years, my mom moved back to Salt Lake City where she was born.  I moved out to Salt Lake 2 years later. After being labeled learning disabled my entire school career, I thought by changing states and a new school, I might escape that. While I was still in resource classrooms, I did get a chance to make new friends as “just a new student” that I never had the opportunity to do back home.  This really enabled me to expand my social life.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After high school, when my mom moved out, my 2 roommates and I lived in her house paying the bills. I have worked either full time or part time since then, 17 years old. I married the first time at age 25. My husband committed suicide within the first year of our marriage. </w:t>
      </w:r>
      <w:r w:rsidR="00561C51">
        <w:rPr>
          <w:rFonts w:ascii="Times New Roman" w:hAnsi="Times New Roman" w:cs="Times New Roman"/>
          <w:sz w:val="24"/>
          <w:szCs w:val="24"/>
        </w:rPr>
        <w:t>A</w:t>
      </w:r>
      <w:r w:rsidRPr="00E55C38">
        <w:rPr>
          <w:rFonts w:ascii="Times New Roman" w:hAnsi="Times New Roman" w:cs="Times New Roman"/>
          <w:sz w:val="24"/>
          <w:szCs w:val="24"/>
        </w:rPr>
        <w:t xml:space="preserve"> few years later, I married again. After 5 years, I discovered that my husband was cheating via internet with a 15 yr. old girl in California. We got a divorce and he went to jail for statutory rape of a minor, crossing state lines.  Obviously, I don’t know how to pick men.  Seriously, what I now understand is that I had low standards for men that I felt I could attract because of always being labeled as special ed.  I understand that this has been a strong part of my personal myth that I am changing. After my divorce, I moved in with my mom and her new family. Working and going to school, I am not able to afford to move out.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lastRenderedPageBreak/>
        <w:t xml:space="preserve">After all those years of having minimum wage jobs, I realized I needed to overcome aspects of my learning disabilities. I started at </w:t>
      </w:r>
      <w:r w:rsidRPr="00E55C38">
        <w:rPr>
          <w:rFonts w:ascii="Times New Roman" w:hAnsi="Times New Roman" w:cs="Times New Roman"/>
          <w:i/>
          <w:sz w:val="24"/>
          <w:szCs w:val="24"/>
        </w:rPr>
        <w:t>Learning Techniques.</w:t>
      </w:r>
      <w:r w:rsidRPr="00E55C38">
        <w:rPr>
          <w:rFonts w:ascii="Times New Roman" w:hAnsi="Times New Roman" w:cs="Times New Roman"/>
          <w:sz w:val="24"/>
          <w:szCs w:val="24"/>
        </w:rPr>
        <w:t xml:space="preserve">  Here I learned how to focus and better identify my issues to get me ready for Salt Lake Community College in 2006 with my 900 classes.  Today, I have almost completed my last class (yours) to receive my Associates Degree in May!</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These are the basic events and elements that have created my personal myths –me.  Now for the hard part - creating my new life philosophy based on the truth and search for self-awareness.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I do believe in creating a life philosophy. I don’t agree with Charles Larmore and his philosophy of not having a life plan because your happiness is more often the result of an unexpected experience that comes your way, not created by your life plan. Having</w:t>
      </w:r>
      <w:r w:rsidR="00561C51">
        <w:rPr>
          <w:rFonts w:ascii="Times New Roman" w:hAnsi="Times New Roman" w:cs="Times New Roman"/>
          <w:sz w:val="24"/>
          <w:szCs w:val="24"/>
        </w:rPr>
        <w:t xml:space="preserve"> a life plan does not eliminate</w:t>
      </w:r>
      <w:r w:rsidRPr="00E55C38">
        <w:rPr>
          <w:rFonts w:ascii="Times New Roman" w:hAnsi="Times New Roman" w:cs="Times New Roman"/>
          <w:sz w:val="24"/>
          <w:szCs w:val="24"/>
        </w:rPr>
        <w:t xml:space="preserve"> unexpected pleasures. I believe having a life plan does help deal with unexpected bad experiences. That’s a big difference.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My life plan is based on reality, because I agree both with Dr. Phillip McGraw and Dr. Scott Peck. Dr. Phil maintains that you cannot change what you do not acknowledge. Dr. Peck defines truth as reality not your perceptions. The better able I am to see the reality of my world clearly, the better equipped I will be to deal with my world.  By going over my personal myths, I have a better understanding of my perceptions versus the realities of my past. I am going to use this information in developing my life map. I agree with Dr. Peck when he says that most people, most of the time make choices without really understanding what they are doing. I want to be totally aware of my choices and actions, which should result in better choices for the rest of my life. </w:t>
      </w:r>
    </w:p>
    <w:p w:rsidR="00897F44" w:rsidRPr="00E55C38"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An important component of my life philosophy is using positive internal dialogue as Dr. Phil terms it, or as Dr. Helmstetter calls it, positive self-talk.  In the past, the majority of my self-talk has been negative and self-defeating. I have a clear understanding how I let others decide who I am and what they expected out of me.  A good example of this is the education I received in the resource programs in middle school and high school.  My teachers had no real academic expectations of me. That led me to believe I wasn’t capable of learning.  So I didn’t.  It wasn’t until I went to </w:t>
      </w:r>
      <w:r w:rsidRPr="00E55C38">
        <w:rPr>
          <w:rFonts w:ascii="Times New Roman" w:hAnsi="Times New Roman" w:cs="Times New Roman"/>
          <w:i/>
          <w:sz w:val="24"/>
          <w:szCs w:val="24"/>
        </w:rPr>
        <w:t>Learning Techniques</w:t>
      </w:r>
      <w:r w:rsidRPr="00E55C38">
        <w:rPr>
          <w:rFonts w:ascii="Times New Roman" w:hAnsi="Times New Roman" w:cs="Times New Roman"/>
          <w:sz w:val="24"/>
          <w:szCs w:val="24"/>
        </w:rPr>
        <w:t>, where the staff believed that I was capable of learning and gave me the emotional, positive reinforceme</w:t>
      </w:r>
      <w:r w:rsidR="00561C51">
        <w:rPr>
          <w:rFonts w:ascii="Times New Roman" w:hAnsi="Times New Roman" w:cs="Times New Roman"/>
          <w:sz w:val="24"/>
          <w:szCs w:val="24"/>
        </w:rPr>
        <w:t>nt I needed to start believing in</w:t>
      </w:r>
      <w:r w:rsidRPr="00E55C38">
        <w:rPr>
          <w:rFonts w:ascii="Times New Roman" w:hAnsi="Times New Roman" w:cs="Times New Roman"/>
          <w:sz w:val="24"/>
          <w:szCs w:val="24"/>
        </w:rPr>
        <w:t xml:space="preserve"> myself.  At Salt Lake Community College, I have had many fantastic professors that enabled me to have positive, successful experiences in my classes.  Even though my recent academic experiences have been those of success, I realized I often fall back on the negative self-talk first.  So, this is going to be one of the primary focuses of my life philosophy, changing at least 90% of my self-talk to be positive and affirming my success. </w:t>
      </w:r>
    </w:p>
    <w:p w:rsidR="00897F44" w:rsidRPr="00842FBE"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Another important component of my life philosophy is “Always Do Your Best’” as mentioned in The </w:t>
      </w:r>
      <w:r w:rsidRPr="00E55C38">
        <w:rPr>
          <w:rFonts w:ascii="Times New Roman" w:hAnsi="Times New Roman" w:cs="Times New Roman"/>
          <w:i/>
          <w:sz w:val="24"/>
          <w:szCs w:val="24"/>
        </w:rPr>
        <w:t>Four Agreements</w:t>
      </w:r>
      <w:r w:rsidRPr="00E55C38">
        <w:rPr>
          <w:rFonts w:ascii="Times New Roman" w:hAnsi="Times New Roman" w:cs="Times New Roman"/>
          <w:sz w:val="24"/>
          <w:szCs w:val="24"/>
        </w:rPr>
        <w:t xml:space="preserve"> by Don Miguel Ruiz, in </w:t>
      </w:r>
      <w:r w:rsidRPr="00E55C38">
        <w:rPr>
          <w:rFonts w:ascii="Times New Roman" w:hAnsi="Times New Roman" w:cs="Times New Roman"/>
          <w:i/>
          <w:sz w:val="24"/>
          <w:szCs w:val="24"/>
        </w:rPr>
        <w:t xml:space="preserve">Develop an Honest Heart </w:t>
      </w:r>
      <w:r w:rsidRPr="00E55C38">
        <w:rPr>
          <w:rFonts w:ascii="Times New Roman" w:hAnsi="Times New Roman" w:cs="Times New Roman"/>
          <w:sz w:val="24"/>
          <w:szCs w:val="24"/>
        </w:rPr>
        <w:t xml:space="preserve">by Thomas Jefferson, and </w:t>
      </w:r>
      <w:r w:rsidRPr="00E55C38">
        <w:rPr>
          <w:rFonts w:ascii="Times New Roman" w:hAnsi="Times New Roman" w:cs="Times New Roman"/>
          <w:i/>
          <w:sz w:val="24"/>
          <w:szCs w:val="24"/>
        </w:rPr>
        <w:t xml:space="preserve">Aim for Personal Perfection </w:t>
      </w:r>
      <w:r w:rsidRPr="00E55C38">
        <w:rPr>
          <w:rFonts w:ascii="Times New Roman" w:hAnsi="Times New Roman" w:cs="Times New Roman"/>
          <w:sz w:val="24"/>
          <w:szCs w:val="24"/>
        </w:rPr>
        <w:t xml:space="preserve">by Ben Franklin.  All of these articles basically have the very </w:t>
      </w:r>
      <w:r w:rsidRPr="00E55C38">
        <w:rPr>
          <w:rFonts w:ascii="Times New Roman" w:hAnsi="Times New Roman" w:cs="Times New Roman"/>
          <w:sz w:val="24"/>
          <w:szCs w:val="24"/>
        </w:rPr>
        <w:lastRenderedPageBreak/>
        <w:t>same message – the pursuit of honesty and virtue, strive to achieve moral perfection. This is who I want to be.  Fortunately, all of the people I have associated with (family and friends) have always encourage me to be the best I could be. I was brought up in many different environments, but I was always brought up to do the right thing, and taught th</w:t>
      </w:r>
      <w:r w:rsidR="00561C51">
        <w:rPr>
          <w:rFonts w:ascii="Times New Roman" w:hAnsi="Times New Roman" w:cs="Times New Roman"/>
          <w:sz w:val="24"/>
          <w:szCs w:val="24"/>
        </w:rPr>
        <w:t>at</w:t>
      </w:r>
      <w:r w:rsidRPr="00E55C38">
        <w:rPr>
          <w:rFonts w:ascii="Times New Roman" w:hAnsi="Times New Roman" w:cs="Times New Roman"/>
          <w:sz w:val="24"/>
          <w:szCs w:val="24"/>
        </w:rPr>
        <w:t xml:space="preserve"> good things in turn would happen to me. I still live that life philosophy.  Not to mention that my aunt always reminds me that I need to keep learning until the day I die. </w:t>
      </w:r>
      <w:r>
        <w:rPr>
          <w:rFonts w:ascii="Times New Roman" w:hAnsi="Times New Roman" w:cs="Times New Roman"/>
          <w:sz w:val="24"/>
          <w:szCs w:val="24"/>
        </w:rPr>
        <w:t xml:space="preserve">The one area I really need to concentrate on in my life plan is tranquility, not getting upset over petty things or events beyond my control, this includes making assumptions over things that are beyond my control. In Don Ruiz’s book, </w:t>
      </w:r>
      <w:r>
        <w:rPr>
          <w:rFonts w:ascii="Times New Roman" w:hAnsi="Times New Roman" w:cs="Times New Roman"/>
          <w:i/>
          <w:sz w:val="24"/>
          <w:szCs w:val="24"/>
        </w:rPr>
        <w:t>The Four Agreements,</w:t>
      </w:r>
      <w:r>
        <w:rPr>
          <w:rFonts w:ascii="Times New Roman" w:hAnsi="Times New Roman" w:cs="Times New Roman"/>
          <w:sz w:val="24"/>
          <w:szCs w:val="24"/>
        </w:rPr>
        <w:t xml:space="preserve"> the third agreement is “Don’t Make Assumptions”. I know I make assumptions about events that are out of my control. Ruiz believes that when we make assumptions, we misunderstand and often create imaginary problems. An example of a bad assumption I made recently was concerning a Fox News 13 report. It was Obamacare. I assumed that people could be penalized by being put in jail because they would not buy health insurance. I actually did not hear this on the broadcast, I only hear</w:t>
      </w:r>
      <w:r w:rsidR="00561C51">
        <w:rPr>
          <w:rFonts w:ascii="Times New Roman" w:hAnsi="Times New Roman" w:cs="Times New Roman"/>
          <w:sz w:val="24"/>
          <w:szCs w:val="24"/>
        </w:rPr>
        <w:t>d</w:t>
      </w:r>
      <w:r>
        <w:rPr>
          <w:rFonts w:ascii="Times New Roman" w:hAnsi="Times New Roman" w:cs="Times New Roman"/>
          <w:sz w:val="24"/>
          <w:szCs w:val="24"/>
        </w:rPr>
        <w:t xml:space="preserve"> bits and pieces but I assumed the worst. My aunt first lectured me about listening to Fox News, then she lectured me about jumping to my own conclusions. So I can see how important it is to not get upset over petty things and events beyond my control, especially when you make assumptions. A main emphasis of my life philosophy is to stop doing this! </w:t>
      </w:r>
    </w:p>
    <w:p w:rsidR="00897F44" w:rsidRDefault="00897F44" w:rsidP="00561C51">
      <w:pPr>
        <w:jc w:val="both"/>
        <w:rPr>
          <w:rFonts w:ascii="Times New Roman" w:hAnsi="Times New Roman" w:cs="Times New Roman"/>
          <w:sz w:val="24"/>
          <w:szCs w:val="24"/>
        </w:rPr>
      </w:pPr>
      <w:r w:rsidRPr="00E55C38">
        <w:rPr>
          <w:rFonts w:ascii="Times New Roman" w:hAnsi="Times New Roman" w:cs="Times New Roman"/>
          <w:sz w:val="24"/>
          <w:szCs w:val="24"/>
        </w:rPr>
        <w:t xml:space="preserve">I am going to strive to better utilize my subconscious in my life plan. In the article, </w:t>
      </w:r>
      <w:r w:rsidRPr="00E55C38">
        <w:rPr>
          <w:rFonts w:ascii="Times New Roman" w:hAnsi="Times New Roman" w:cs="Times New Roman"/>
          <w:i/>
          <w:sz w:val="24"/>
          <w:szCs w:val="24"/>
        </w:rPr>
        <w:t>How the Brain Works</w:t>
      </w:r>
      <w:r w:rsidRPr="00E55C38">
        <w:rPr>
          <w:rFonts w:ascii="Times New Roman" w:hAnsi="Times New Roman" w:cs="Times New Roman"/>
          <w:sz w:val="24"/>
          <w:szCs w:val="24"/>
        </w:rPr>
        <w:t xml:space="preserve"> by Jerry Giles, I learned about the 3 qualities of the subconscious:  it is very obedient, it works best when you are relaxed, and it refuses to work when you are under negative pressure. Homunculus, or George- as I call him in my subconscious, stores information and runs my imagination. In the past, George and I have had a mostly negative relationship. This is changing.  I can see that George has been very obedient. Last year in my Math 1030 class, I failed my first test because I kept telling myself how hard it was, how bad I am taking tests. George listened very well to what I had to say. I failed. Later, my mentor went over the test questions with me and I gave her the correct answers. I would have gotten a “B” if I had not convinced George that I was going to fail. I have learned to be very careful with what I say to George.  And that goes back to emphasizing my positive self-talk and refusing to allow others to program me in a way that fits their choosing. </w:t>
      </w:r>
    </w:p>
    <w:p w:rsidR="00897F44" w:rsidRDefault="00897F44" w:rsidP="00561C51">
      <w:pPr>
        <w:jc w:val="both"/>
        <w:rPr>
          <w:rFonts w:ascii="Times New Roman" w:hAnsi="Times New Roman" w:cs="Times New Roman"/>
          <w:sz w:val="24"/>
          <w:szCs w:val="24"/>
        </w:rPr>
      </w:pPr>
      <w:r>
        <w:rPr>
          <w:rFonts w:ascii="Times New Roman" w:hAnsi="Times New Roman" w:cs="Times New Roman"/>
          <w:sz w:val="24"/>
          <w:szCs w:val="24"/>
        </w:rPr>
        <w:t xml:space="preserve">I am including a part of Pema Chodron’s philosophy into mine. I agree with her belief that one of the reasons people are unhappy is because they are always searching for more (of something). We should understand that what we have right now is worth appreciating. I have much to appreciate in my life right now—family, friends, a job, good health, health insurance, a roof over my head, and more than enough food to eat. I am rich compared to more than a third of the world’s population. </w:t>
      </w:r>
    </w:p>
    <w:p w:rsidR="00897F44" w:rsidRDefault="00897F44" w:rsidP="00561C51">
      <w:pPr>
        <w:jc w:val="both"/>
        <w:rPr>
          <w:rFonts w:ascii="Times New Roman" w:hAnsi="Times New Roman" w:cs="Times New Roman"/>
          <w:sz w:val="24"/>
          <w:szCs w:val="24"/>
        </w:rPr>
      </w:pPr>
      <w:r>
        <w:rPr>
          <w:rFonts w:ascii="Times New Roman" w:hAnsi="Times New Roman" w:cs="Times New Roman"/>
          <w:sz w:val="24"/>
          <w:szCs w:val="24"/>
        </w:rPr>
        <w:t xml:space="preserve">In Ruiz’s book, the second agreement is don’t take anything personally. He believes that nothing other people do is just because of you. People live in their own minds, which is a completely different world from the one you live in. Their point of view comes from all the programming </w:t>
      </w:r>
      <w:r>
        <w:rPr>
          <w:rFonts w:ascii="Times New Roman" w:hAnsi="Times New Roman" w:cs="Times New Roman"/>
          <w:sz w:val="24"/>
          <w:szCs w:val="24"/>
        </w:rPr>
        <w:lastRenderedPageBreak/>
        <w:t xml:space="preserve">they have previously received in their life. This goes along with Sam Keen’s idea of the power of personal myths in dedicating behavior. What am I incorporating into my life philosophy is the idea to not take other people’s behavior personally. What they do or say reflects where they are coming from, it is not intentionally intended to make my life harder, even though it might. In the past, I have been very sensitive to other people’s comments and actions towards. I see a clear need to put that in a better perspective and let it roll off my back, understanding where they are coming from. </w:t>
      </w:r>
    </w:p>
    <w:p w:rsidR="00897F44" w:rsidRDefault="00897F44" w:rsidP="00561C51">
      <w:pPr>
        <w:jc w:val="both"/>
        <w:rPr>
          <w:rFonts w:ascii="Times New Roman" w:hAnsi="Times New Roman" w:cs="Times New Roman"/>
          <w:sz w:val="24"/>
          <w:szCs w:val="24"/>
        </w:rPr>
      </w:pPr>
      <w:r>
        <w:rPr>
          <w:rFonts w:ascii="Times New Roman" w:hAnsi="Times New Roman" w:cs="Times New Roman"/>
          <w:sz w:val="24"/>
          <w:szCs w:val="24"/>
        </w:rPr>
        <w:t xml:space="preserve">In </w:t>
      </w:r>
      <w:r>
        <w:rPr>
          <w:rFonts w:ascii="Times New Roman" w:hAnsi="Times New Roman" w:cs="Times New Roman"/>
          <w:i/>
          <w:sz w:val="24"/>
          <w:szCs w:val="24"/>
        </w:rPr>
        <w:t>Life s\Strategies,</w:t>
      </w:r>
      <w:r w:rsidR="00EE6722">
        <w:rPr>
          <w:rFonts w:ascii="Times New Roman" w:hAnsi="Times New Roman" w:cs="Times New Roman"/>
          <w:sz w:val="24"/>
          <w:szCs w:val="24"/>
        </w:rPr>
        <w:t xml:space="preserve"> Dr. Phil’s</w:t>
      </w:r>
      <w:r>
        <w:rPr>
          <w:rFonts w:ascii="Times New Roman" w:hAnsi="Times New Roman" w:cs="Times New Roman"/>
          <w:sz w:val="24"/>
          <w:szCs w:val="24"/>
        </w:rPr>
        <w:t xml:space="preserve"> 8</w:t>
      </w:r>
      <w:r w:rsidRPr="00272691">
        <w:rPr>
          <w:rFonts w:ascii="Times New Roman" w:hAnsi="Times New Roman" w:cs="Times New Roman"/>
          <w:sz w:val="24"/>
          <w:szCs w:val="24"/>
          <w:vertAlign w:val="superscript"/>
        </w:rPr>
        <w:t>th</w:t>
      </w:r>
      <w:r>
        <w:rPr>
          <w:rFonts w:ascii="Times New Roman" w:hAnsi="Times New Roman" w:cs="Times New Roman"/>
          <w:sz w:val="24"/>
          <w:szCs w:val="24"/>
        </w:rPr>
        <w:t xml:space="preserve"> life law is “We teach people how to treat us.” He believes that you should own, rather than complain about how others treat you. Dr. Phil believes you need to actively define your relationships. This means how you react and interpret other people’s behavior determines whether or not they will repeat that behavior to you. People learn by results, whether or not I reward, accept or validate their behavior impacts their conduct and future choices. Dr. Phil’s 3</w:t>
      </w:r>
      <w:r w:rsidRPr="00272691">
        <w:rPr>
          <w:rFonts w:ascii="Times New Roman" w:hAnsi="Times New Roman" w:cs="Times New Roman"/>
          <w:sz w:val="24"/>
          <w:szCs w:val="24"/>
          <w:vertAlign w:val="superscript"/>
        </w:rPr>
        <w:t>rd</w:t>
      </w:r>
      <w:r>
        <w:rPr>
          <w:rFonts w:ascii="Times New Roman" w:hAnsi="Times New Roman" w:cs="Times New Roman"/>
          <w:sz w:val="24"/>
          <w:szCs w:val="24"/>
        </w:rPr>
        <w:t xml:space="preserve"> law is “People do what works.” They treat me the way they do because I have taught them which behavior pays off and which behavior doesn’t.  I can see in both my marriages, I did not utilize these laws to my advantage. Given an opportunity to be in a relationship again, I definitely plan to incorporate these life laws into my life philosophy. I also learned the ABC’s of a good knowledge base about working with people in Dr. Phil’s </w:t>
      </w:r>
      <w:r>
        <w:rPr>
          <w:rFonts w:ascii="Times New Roman" w:hAnsi="Times New Roman" w:cs="Times New Roman"/>
          <w:i/>
          <w:sz w:val="24"/>
          <w:szCs w:val="24"/>
        </w:rPr>
        <w:t>Life Strategies</w:t>
      </w:r>
      <w:r>
        <w:rPr>
          <w:rFonts w:ascii="Times New Roman" w:hAnsi="Times New Roman" w:cs="Times New Roman"/>
          <w:sz w:val="24"/>
          <w:szCs w:val="24"/>
        </w:rPr>
        <w:t>. These are very helpful hints to be able to teach people how I want to be treated. They include the following concepts:</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The number one need of the majority of people is to be accepted.</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To deal with people effectively, you should do it in a way that enhances their self-esteem.</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Everybody approaches every situation with the question, “What’s in it for me?”</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People prefer to talk about things that are important to them personally.</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People hear and listen to only what they understand you are saying.</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People will like and trust those who like them.</w:t>
      </w:r>
    </w:p>
    <w:p w:rsidR="00897F44" w:rsidRDefault="00897F44" w:rsidP="00561C51">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People do things for reasons that aren’t often apparent- don’t assume things.</w:t>
      </w:r>
    </w:p>
    <w:p w:rsidR="00897F44" w:rsidRPr="003D649F" w:rsidRDefault="00897F44" w:rsidP="00561C51">
      <w:pPr>
        <w:jc w:val="both"/>
        <w:rPr>
          <w:rFonts w:ascii="Times New Roman" w:hAnsi="Times New Roman" w:cs="Times New Roman"/>
          <w:sz w:val="24"/>
          <w:szCs w:val="24"/>
        </w:rPr>
      </w:pPr>
      <w:r>
        <w:rPr>
          <w:rFonts w:ascii="Times New Roman" w:hAnsi="Times New Roman" w:cs="Times New Roman"/>
          <w:sz w:val="24"/>
          <w:szCs w:val="24"/>
        </w:rPr>
        <w:t xml:space="preserve">Because I value my family and friends as a high priority in my life, these concepts will be very useful to me in all my social interactions, even at work. One of my goals was to develop more effective communication skills with people in my life I find challenging to deal with. These are excellent ideas to help me accomplish this goal. </w:t>
      </w:r>
    </w:p>
    <w:p w:rsidR="00897F44" w:rsidRPr="005E41D9" w:rsidRDefault="00897F44" w:rsidP="00561C51">
      <w:pPr>
        <w:jc w:val="both"/>
        <w:rPr>
          <w:rFonts w:ascii="Times New Roman" w:hAnsi="Times New Roman" w:cs="Times New Roman"/>
          <w:sz w:val="24"/>
          <w:szCs w:val="24"/>
        </w:rPr>
      </w:pPr>
      <w:r>
        <w:rPr>
          <w:rFonts w:ascii="Times New Roman" w:hAnsi="Times New Roman" w:cs="Times New Roman"/>
          <w:sz w:val="24"/>
          <w:szCs w:val="24"/>
        </w:rPr>
        <w:t xml:space="preserve">Now that I have removed many pieces of furniture from my mental apartment, these are the main components I have examined and believe to be the most important philosophies that will be my new furniture.  Now, it’s time to incorporate the values that are most important to me. One point that I found in </w:t>
      </w:r>
      <w:r>
        <w:rPr>
          <w:rFonts w:ascii="Times New Roman" w:hAnsi="Times New Roman" w:cs="Times New Roman"/>
          <w:i/>
          <w:sz w:val="24"/>
          <w:szCs w:val="24"/>
        </w:rPr>
        <w:t>Self Matters,</w:t>
      </w:r>
      <w:r>
        <w:rPr>
          <w:rFonts w:ascii="Times New Roman" w:hAnsi="Times New Roman" w:cs="Times New Roman"/>
          <w:sz w:val="24"/>
          <w:szCs w:val="24"/>
        </w:rPr>
        <w:t xml:space="preserve"> was the list of basic needs. Dr. Phil maintains that until a basic need is met, one does not move on the next level of need.  I can fully understand this.  My strongest desire is to move out on my own. This would be considered “security” to me. I truly believe that this will motivate me to actually practice my new life philosophy. Wish me the best!</w:t>
      </w:r>
    </w:p>
    <w:p w:rsidR="00897F44" w:rsidRPr="00E55C38" w:rsidRDefault="00897F44" w:rsidP="00897F44">
      <w:pPr>
        <w:rPr>
          <w:rFonts w:ascii="Times New Roman" w:hAnsi="Times New Roman" w:cs="Times New Roman"/>
          <w:sz w:val="24"/>
          <w:szCs w:val="24"/>
        </w:rPr>
      </w:pPr>
      <w:bookmarkStart w:id="0" w:name="_GoBack"/>
      <w:bookmarkEnd w:id="0"/>
    </w:p>
    <w:p w:rsidR="00897F44" w:rsidRPr="00E55C38" w:rsidRDefault="00897F44" w:rsidP="00897F44">
      <w:pPr>
        <w:rPr>
          <w:sz w:val="24"/>
          <w:szCs w:val="24"/>
        </w:rPr>
      </w:pPr>
    </w:p>
    <w:sdt>
      <w:sdtPr>
        <w:rPr>
          <w:rFonts w:asciiTheme="minorHAnsi" w:hAnsiTheme="minorHAnsi"/>
          <w:b w:val="0"/>
          <w:kern w:val="0"/>
          <w:sz w:val="22"/>
        </w:rPr>
        <w:id w:val="-415324762"/>
        <w:docPartObj>
          <w:docPartGallery w:val="Bibliographies"/>
          <w:docPartUnique/>
        </w:docPartObj>
      </w:sdtPr>
      <w:sdtEndPr/>
      <w:sdtContent>
        <w:p w:rsidR="00385B7E" w:rsidRDefault="00385B7E">
          <w:pPr>
            <w:pStyle w:val="Heading1"/>
          </w:pPr>
          <w:r>
            <w:t>Bibliography</w:t>
          </w:r>
        </w:p>
        <w:sdt>
          <w:sdtPr>
            <w:id w:val="111145805"/>
            <w:bibliography/>
          </w:sdtPr>
          <w:sdtEndPr/>
          <w:sdtContent>
            <w:p w:rsidR="00EE6722" w:rsidRDefault="00385B7E" w:rsidP="00EE6722">
              <w:pPr>
                <w:pStyle w:val="Bibliography"/>
                <w:ind w:left="720" w:hanging="720"/>
                <w:rPr>
                  <w:noProof/>
                </w:rPr>
              </w:pPr>
              <w:r>
                <w:fldChar w:fldCharType="begin"/>
              </w:r>
              <w:r>
                <w:instrText xml:space="preserve"> BIBLIOGRAPHY </w:instrText>
              </w:r>
              <w:r>
                <w:fldChar w:fldCharType="separate"/>
              </w:r>
              <w:r w:rsidR="00EE6722">
                <w:rPr>
                  <w:noProof/>
                </w:rPr>
                <w:t xml:space="preserve">Giles, Jerry. </w:t>
              </w:r>
              <w:r w:rsidR="00EE6722">
                <w:rPr>
                  <w:noProof/>
                  <w:u w:val="single"/>
                </w:rPr>
                <w:t>How the Brain Works</w:t>
              </w:r>
              <w:r w:rsidR="00EE6722">
                <w:rPr>
                  <w:noProof/>
                </w:rPr>
                <w:t>. n.d. &lt;https://learn-slcc.uen.org/courses/96472/wiki/how-the-brain-works&gt;.</w:t>
              </w:r>
            </w:p>
            <w:p w:rsidR="00EE6722" w:rsidRDefault="00EE6722" w:rsidP="00EE6722">
              <w:pPr>
                <w:pStyle w:val="Bibliography"/>
                <w:ind w:left="720" w:hanging="720"/>
                <w:rPr>
                  <w:noProof/>
                </w:rPr>
              </w:pPr>
              <w:r>
                <w:rPr>
                  <w:noProof/>
                </w:rPr>
                <w:t>Helstetter, Shad. "What To Say When Talk to Yourself." New Yourk: Pocketbooks, 1982. 255.</w:t>
              </w:r>
            </w:p>
            <w:p w:rsidR="00EE6722" w:rsidRDefault="00EE6722" w:rsidP="00EE6722">
              <w:pPr>
                <w:pStyle w:val="Bibliography"/>
                <w:ind w:left="720" w:hanging="720"/>
                <w:rPr>
                  <w:noProof/>
                </w:rPr>
              </w:pPr>
              <w:r>
                <w:rPr>
                  <w:noProof/>
                </w:rPr>
                <w:t>Marry E. Williams, Book Editor. "Constructing A life Philosophy." Farmington Hills : Gale Cengage Learning, 2005. 237.</w:t>
              </w:r>
            </w:p>
            <w:p w:rsidR="00EE6722" w:rsidRDefault="00EE6722" w:rsidP="00EE6722">
              <w:pPr>
                <w:pStyle w:val="Bibliography"/>
                <w:ind w:left="720" w:hanging="720"/>
                <w:rPr>
                  <w:noProof/>
                </w:rPr>
              </w:pPr>
              <w:r>
                <w:rPr>
                  <w:noProof/>
                </w:rPr>
                <w:t>McGraw, Phillip. "Life Strategies ." New Yourk: Hyperion , 1999. 304.</w:t>
              </w:r>
            </w:p>
            <w:p w:rsidR="00EE6722" w:rsidRDefault="00EE6722" w:rsidP="00EE6722">
              <w:pPr>
                <w:pStyle w:val="Bibliography"/>
                <w:ind w:left="720" w:hanging="720"/>
                <w:rPr>
                  <w:noProof/>
                </w:rPr>
              </w:pPr>
              <w:r>
                <w:rPr>
                  <w:noProof/>
                </w:rPr>
                <w:t>Mcgraw, Phillip. "Self Matters Creating Your Life From The Inside Out." Mcgraw, Phillip. New Yourk City: Simon@schuster Source, 2001. 314.</w:t>
              </w:r>
            </w:p>
            <w:p w:rsidR="00EE6722" w:rsidRDefault="00EE6722" w:rsidP="00EE6722">
              <w:pPr>
                <w:pStyle w:val="Bibliography"/>
                <w:ind w:left="720" w:hanging="720"/>
                <w:rPr>
                  <w:noProof/>
                </w:rPr>
              </w:pPr>
              <w:r>
                <w:rPr>
                  <w:noProof/>
                </w:rPr>
                <w:t>Peck, M.Scott. "The Road Less Traveled ." New Yourk: Simon@Schuster, 1978. 315.</w:t>
              </w:r>
            </w:p>
            <w:p w:rsidR="00EE6722" w:rsidRDefault="00EE6722" w:rsidP="00EE6722">
              <w:pPr>
                <w:pStyle w:val="Bibliography"/>
                <w:ind w:left="720" w:hanging="720"/>
                <w:rPr>
                  <w:noProof/>
                </w:rPr>
              </w:pPr>
              <w:r>
                <w:rPr>
                  <w:noProof/>
                </w:rPr>
                <w:t>Ruiz, Don Miguel. "The four Agreements." San Rafael: Amber- Allen Publishing,Inc., 1997. 138.</w:t>
              </w:r>
            </w:p>
            <w:p w:rsidR="00385B7E" w:rsidRDefault="00385B7E" w:rsidP="00EE6722">
              <w:r>
                <w:rPr>
                  <w:b/>
                  <w:bCs/>
                  <w:noProof/>
                </w:rPr>
                <w:fldChar w:fldCharType="end"/>
              </w:r>
            </w:p>
          </w:sdtContent>
        </w:sdt>
      </w:sdtContent>
    </w:sdt>
    <w:p w:rsidR="004E15A5" w:rsidRDefault="004E15A5"/>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p w:rsidR="00385B7E" w:rsidRDefault="00385B7E"/>
    <w:sdt>
      <w:sdtPr>
        <w:rPr>
          <w:rFonts w:asciiTheme="minorHAnsi" w:hAnsiTheme="minorHAnsi"/>
          <w:b w:val="0"/>
          <w:kern w:val="0"/>
          <w:sz w:val="22"/>
        </w:rPr>
        <w:id w:val="-234169239"/>
        <w:docPartObj>
          <w:docPartGallery w:val="Bibliographies"/>
          <w:docPartUnique/>
        </w:docPartObj>
      </w:sdtPr>
      <w:sdtEndPr>
        <w:rPr>
          <w:bCs/>
        </w:rPr>
      </w:sdtEndPr>
      <w:sdtContent>
        <w:p w:rsidR="00385B7E" w:rsidRDefault="00385B7E">
          <w:pPr>
            <w:pStyle w:val="Heading1"/>
          </w:pPr>
          <w:r>
            <w:t>Works Cited</w:t>
          </w:r>
        </w:p>
        <w:p w:rsidR="00EE6722" w:rsidRDefault="00385B7E" w:rsidP="00EE6722">
          <w:pPr>
            <w:pStyle w:val="Bibliography"/>
            <w:ind w:left="720" w:hanging="720"/>
            <w:rPr>
              <w:noProof/>
            </w:rPr>
          </w:pPr>
          <w:r>
            <w:fldChar w:fldCharType="begin"/>
          </w:r>
          <w:r>
            <w:instrText xml:space="preserve"> BIBLIOGRAPHY </w:instrText>
          </w:r>
          <w:r>
            <w:fldChar w:fldCharType="separate"/>
          </w:r>
          <w:r w:rsidR="00EE6722">
            <w:rPr>
              <w:noProof/>
            </w:rPr>
            <w:t xml:space="preserve">Giles, Jerry. </w:t>
          </w:r>
          <w:r w:rsidR="00EE6722">
            <w:rPr>
              <w:noProof/>
              <w:u w:val="single"/>
            </w:rPr>
            <w:t>How the Brain Works</w:t>
          </w:r>
          <w:r w:rsidR="00EE6722">
            <w:rPr>
              <w:noProof/>
            </w:rPr>
            <w:t>. n.d. &lt;https://learn-slcc.uen.org/courses/96472/wiki/how-the-brain-works&gt;.</w:t>
          </w:r>
        </w:p>
        <w:p w:rsidR="00EE6722" w:rsidRDefault="00EE6722" w:rsidP="00EE6722">
          <w:pPr>
            <w:pStyle w:val="Bibliography"/>
            <w:ind w:left="720" w:hanging="720"/>
            <w:rPr>
              <w:noProof/>
            </w:rPr>
          </w:pPr>
          <w:r>
            <w:rPr>
              <w:noProof/>
            </w:rPr>
            <w:t>Helstetter, Shad. "What To Say When Talk to Yourself." New Yourk: Pocketbooks, 1982. 255.</w:t>
          </w:r>
        </w:p>
        <w:p w:rsidR="00EE6722" w:rsidRDefault="00EE6722" w:rsidP="00EE6722">
          <w:pPr>
            <w:pStyle w:val="Bibliography"/>
            <w:ind w:left="720" w:hanging="720"/>
            <w:rPr>
              <w:noProof/>
            </w:rPr>
          </w:pPr>
          <w:r>
            <w:rPr>
              <w:noProof/>
            </w:rPr>
            <w:t>Marry E. Williams, Book Editor. "Constructing A life Philosophy." Farmington Hills : Gale Cengage Learning, 2005. 237.</w:t>
          </w:r>
        </w:p>
        <w:p w:rsidR="00EE6722" w:rsidRDefault="00EE6722" w:rsidP="00EE6722">
          <w:pPr>
            <w:pStyle w:val="Bibliography"/>
            <w:ind w:left="720" w:hanging="720"/>
            <w:rPr>
              <w:noProof/>
            </w:rPr>
          </w:pPr>
          <w:r>
            <w:rPr>
              <w:noProof/>
            </w:rPr>
            <w:t>McGraw, Phillip. "Life Strategies ." New Yourk: Hyperion , 1999. 304.</w:t>
          </w:r>
        </w:p>
        <w:p w:rsidR="00EE6722" w:rsidRDefault="00EE6722" w:rsidP="00EE6722">
          <w:pPr>
            <w:pStyle w:val="Bibliography"/>
            <w:ind w:left="720" w:hanging="720"/>
            <w:rPr>
              <w:noProof/>
            </w:rPr>
          </w:pPr>
          <w:r>
            <w:rPr>
              <w:noProof/>
            </w:rPr>
            <w:t>Mcgraw, Phillip. "Self Matters Creating Your Life From The Inside Out." Mcgraw, Phillip. New Yourk City: Simon@schuster Source, 2001. 314.</w:t>
          </w:r>
        </w:p>
        <w:p w:rsidR="00EE6722" w:rsidRDefault="00EE6722" w:rsidP="00EE6722">
          <w:pPr>
            <w:pStyle w:val="Bibliography"/>
            <w:ind w:left="720" w:hanging="720"/>
            <w:rPr>
              <w:noProof/>
            </w:rPr>
          </w:pPr>
          <w:r>
            <w:rPr>
              <w:noProof/>
            </w:rPr>
            <w:t>Peck, M.Scott. "The Road Less Traveled ." New Yourk: Simon@Schuster, 1978. 315.</w:t>
          </w:r>
        </w:p>
        <w:p w:rsidR="00EE6722" w:rsidRDefault="00EE6722" w:rsidP="00EE6722">
          <w:pPr>
            <w:pStyle w:val="Bibliography"/>
            <w:ind w:left="720" w:hanging="720"/>
            <w:rPr>
              <w:noProof/>
            </w:rPr>
          </w:pPr>
          <w:r>
            <w:rPr>
              <w:noProof/>
            </w:rPr>
            <w:t>Ruiz, Don Miguel. "The four Agreements." San Rafael: Amber- Allen Publishing,Inc., 1997. 138.</w:t>
          </w:r>
        </w:p>
        <w:p w:rsidR="00385B7E" w:rsidRDefault="00385B7E" w:rsidP="00EE6722">
          <w:r>
            <w:rPr>
              <w:b/>
              <w:bCs/>
            </w:rPr>
            <w:fldChar w:fldCharType="end"/>
          </w:r>
        </w:p>
      </w:sdtContent>
    </w:sdt>
    <w:p w:rsidR="00385B7E" w:rsidRDefault="00385B7E" w:rsidP="00385B7E"/>
    <w:p w:rsidR="00385B7E" w:rsidRDefault="00385B7E"/>
    <w:sectPr w:rsidR="00385B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272" w:rsidRDefault="007D0272" w:rsidP="00897F44">
      <w:pPr>
        <w:spacing w:after="0" w:line="240" w:lineRule="auto"/>
      </w:pPr>
      <w:r>
        <w:separator/>
      </w:r>
    </w:p>
  </w:endnote>
  <w:endnote w:type="continuationSeparator" w:id="0">
    <w:p w:rsidR="007D0272" w:rsidRDefault="007D0272" w:rsidP="00897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612079"/>
      <w:docPartObj>
        <w:docPartGallery w:val="Page Numbers (Bottom of Page)"/>
        <w:docPartUnique/>
      </w:docPartObj>
    </w:sdtPr>
    <w:sdtEndPr>
      <w:rPr>
        <w:noProof/>
        <w:sz w:val="16"/>
        <w:szCs w:val="16"/>
      </w:rPr>
    </w:sdtEndPr>
    <w:sdtContent>
      <w:p w:rsidR="00897F44" w:rsidRPr="00897F44" w:rsidRDefault="00897F44">
        <w:pPr>
          <w:pStyle w:val="Footer"/>
          <w:jc w:val="right"/>
          <w:rPr>
            <w:sz w:val="16"/>
            <w:szCs w:val="16"/>
          </w:rPr>
        </w:pPr>
        <w:r w:rsidRPr="00897F44">
          <w:rPr>
            <w:sz w:val="16"/>
            <w:szCs w:val="16"/>
          </w:rPr>
          <w:fldChar w:fldCharType="begin"/>
        </w:r>
        <w:r w:rsidRPr="00897F44">
          <w:rPr>
            <w:sz w:val="16"/>
            <w:szCs w:val="16"/>
          </w:rPr>
          <w:instrText xml:space="preserve"> PAGE   \* MERGEFORMAT </w:instrText>
        </w:r>
        <w:r w:rsidRPr="00897F44">
          <w:rPr>
            <w:sz w:val="16"/>
            <w:szCs w:val="16"/>
          </w:rPr>
          <w:fldChar w:fldCharType="separate"/>
        </w:r>
        <w:r w:rsidR="00EE6722">
          <w:rPr>
            <w:noProof/>
            <w:sz w:val="16"/>
            <w:szCs w:val="16"/>
          </w:rPr>
          <w:t>6</w:t>
        </w:r>
        <w:r w:rsidRPr="00897F44">
          <w:rPr>
            <w:noProof/>
            <w:sz w:val="16"/>
            <w:szCs w:val="16"/>
          </w:rPr>
          <w:fldChar w:fldCharType="end"/>
        </w:r>
      </w:p>
    </w:sdtContent>
  </w:sdt>
  <w:p w:rsidR="00897F44" w:rsidRDefault="00897F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272" w:rsidRDefault="007D0272" w:rsidP="00897F44">
      <w:pPr>
        <w:spacing w:after="0" w:line="240" w:lineRule="auto"/>
      </w:pPr>
      <w:r>
        <w:separator/>
      </w:r>
    </w:p>
  </w:footnote>
  <w:footnote w:type="continuationSeparator" w:id="0">
    <w:p w:rsidR="007D0272" w:rsidRDefault="007D0272" w:rsidP="00897F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7F44" w:rsidRPr="00897F44" w:rsidRDefault="00897F44" w:rsidP="00897F44">
    <w:pPr>
      <w:tabs>
        <w:tab w:val="center" w:pos="4680"/>
        <w:tab w:val="right" w:pos="9360"/>
      </w:tabs>
      <w:spacing w:after="0" w:line="240" w:lineRule="auto"/>
      <w:rPr>
        <w:rFonts w:ascii="Times New Roman" w:eastAsia="Times New Roman" w:hAnsi="Times New Roman" w:cs="Times New Roman"/>
        <w:color w:val="000000"/>
        <w:sz w:val="16"/>
        <w:szCs w:val="16"/>
      </w:rPr>
    </w:pPr>
    <w:r w:rsidRPr="00897F44">
      <w:rPr>
        <w:rFonts w:ascii="Times New Roman" w:eastAsia="Times New Roman" w:hAnsi="Times New Roman" w:cs="Times New Roman"/>
        <w:color w:val="000000"/>
        <w:sz w:val="16"/>
        <w:szCs w:val="16"/>
      </w:rPr>
      <w:t>Heather Jones</w:t>
    </w:r>
  </w:p>
  <w:p w:rsidR="00897F44" w:rsidRPr="00897F44" w:rsidRDefault="00897F44" w:rsidP="00897F44">
    <w:pPr>
      <w:tabs>
        <w:tab w:val="center" w:pos="4680"/>
        <w:tab w:val="right" w:pos="9360"/>
      </w:tabs>
      <w:spacing w:after="0" w:line="240" w:lineRule="auto"/>
      <w:rPr>
        <w:rFonts w:ascii="Times New Roman" w:eastAsia="Times New Roman" w:hAnsi="Times New Roman" w:cs="Times New Roman"/>
        <w:color w:val="000000"/>
        <w:sz w:val="16"/>
        <w:szCs w:val="16"/>
      </w:rPr>
    </w:pPr>
    <w:r w:rsidRPr="00897F44">
      <w:rPr>
        <w:rFonts w:ascii="Times New Roman" w:eastAsia="Times New Roman" w:hAnsi="Times New Roman" w:cs="Times New Roman"/>
        <w:color w:val="000000"/>
        <w:sz w:val="16"/>
        <w:szCs w:val="16"/>
      </w:rPr>
      <w:t xml:space="preserve">Self-values- image LE-1350-050 </w:t>
    </w:r>
  </w:p>
  <w:p w:rsidR="00897F44" w:rsidRPr="00897F44" w:rsidRDefault="00897F44" w:rsidP="00897F44">
    <w:pPr>
      <w:tabs>
        <w:tab w:val="center" w:pos="4680"/>
        <w:tab w:val="right" w:pos="9360"/>
      </w:tabs>
      <w:spacing w:after="0" w:line="240" w:lineRule="auto"/>
      <w:rPr>
        <w:rFonts w:asciiTheme="majorHAnsi" w:eastAsia="Times New Roman" w:hAnsiTheme="majorHAnsi" w:cs="Times New Roman"/>
        <w:color w:val="000000"/>
        <w:sz w:val="16"/>
        <w:szCs w:val="16"/>
      </w:rPr>
    </w:pPr>
    <w:r w:rsidRPr="00897F44">
      <w:rPr>
        <w:rFonts w:asciiTheme="majorHAnsi" w:eastAsia="Times New Roman" w:hAnsiTheme="majorHAnsi" w:cs="Times New Roman"/>
        <w:color w:val="000000"/>
        <w:sz w:val="16"/>
        <w:szCs w:val="16"/>
      </w:rPr>
      <w:t xml:space="preserve">Burr </w:t>
    </w:r>
    <w:proofErr w:type="spellStart"/>
    <w:r w:rsidRPr="00897F44">
      <w:rPr>
        <w:rFonts w:asciiTheme="majorHAnsi" w:eastAsia="Times New Roman" w:hAnsiTheme="majorHAnsi" w:cs="Times New Roman"/>
        <w:color w:val="000000"/>
        <w:sz w:val="16"/>
        <w:szCs w:val="16"/>
      </w:rPr>
      <w:t>Dallof</w:t>
    </w:r>
    <w:proofErr w:type="spellEnd"/>
    <w:r w:rsidRPr="00897F44">
      <w:rPr>
        <w:rFonts w:asciiTheme="majorHAnsi" w:eastAsia="Times New Roman" w:hAnsiTheme="majorHAnsi" w:cs="Times New Roman"/>
        <w:color w:val="000000"/>
        <w:sz w:val="16"/>
        <w:szCs w:val="16"/>
      </w:rPr>
      <w:t xml:space="preserve"> Jr. </w:t>
    </w:r>
  </w:p>
  <w:p w:rsidR="00897F44" w:rsidRPr="00897F44" w:rsidRDefault="00897F44">
    <w:pPr>
      <w:pStyle w:val="Header"/>
      <w:rPr>
        <w:rFonts w:ascii="Times New Roman" w:hAnsi="Times New Roman" w:cs="Times New Roman"/>
        <w:sz w:val="16"/>
        <w:szCs w:val="16"/>
      </w:rPr>
    </w:pPr>
    <w:r w:rsidRPr="00897F44">
      <w:rPr>
        <w:rFonts w:ascii="Times New Roman" w:hAnsi="Times New Roman" w:cs="Times New Roman"/>
        <w:sz w:val="16"/>
        <w:szCs w:val="16"/>
      </w:rPr>
      <w:t xml:space="preserve">Personal </w:t>
    </w:r>
    <w:r>
      <w:rPr>
        <w:rFonts w:ascii="Times New Roman" w:hAnsi="Times New Roman" w:cs="Times New Roman"/>
        <w:sz w:val="16"/>
        <w:szCs w:val="16"/>
      </w:rPr>
      <w:t>Life Philosophy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770960"/>
    <w:multiLevelType w:val="hybridMultilevel"/>
    <w:tmpl w:val="9AD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F44"/>
    <w:rsid w:val="001A7B5D"/>
    <w:rsid w:val="00385B7E"/>
    <w:rsid w:val="004E15A5"/>
    <w:rsid w:val="00561C51"/>
    <w:rsid w:val="00587B6E"/>
    <w:rsid w:val="007D0272"/>
    <w:rsid w:val="00897F44"/>
    <w:rsid w:val="00AC4B36"/>
    <w:rsid w:val="00EE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4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587B6E"/>
    <w:pPr>
      <w:keepNext/>
      <w:spacing w:before="240" w:after="60"/>
      <w:ind w:firstLine="360"/>
      <w:jc w:val="center"/>
      <w:outlineLvl w:val="0"/>
    </w:pPr>
    <w:rPr>
      <w:rFonts w:ascii="Arial" w:hAnsi="Arial"/>
      <w:b/>
      <w:kern w:val="28"/>
      <w:sz w:val="32"/>
    </w:rPr>
  </w:style>
  <w:style w:type="paragraph" w:styleId="Heading2">
    <w:name w:val="heading 2"/>
    <w:basedOn w:val="Normal"/>
    <w:next w:val="Normal"/>
    <w:link w:val="Heading2Char"/>
    <w:qFormat/>
    <w:rsid w:val="00587B6E"/>
    <w:pPr>
      <w:keepNext/>
      <w:spacing w:before="240" w:after="120"/>
      <w:jc w:val="both"/>
      <w:outlineLvl w:val="1"/>
    </w:pPr>
    <w:rPr>
      <w:rFonts w:ascii="Arial" w:hAnsi="Arial"/>
      <w:b/>
      <w:sz w:val="28"/>
    </w:rPr>
  </w:style>
  <w:style w:type="paragraph" w:styleId="Heading3">
    <w:name w:val="heading 3"/>
    <w:basedOn w:val="Normal"/>
    <w:next w:val="Normal"/>
    <w:link w:val="Heading3Char"/>
    <w:qFormat/>
    <w:rsid w:val="00587B6E"/>
    <w:pPr>
      <w:keepNext/>
      <w:spacing w:before="240" w:after="120"/>
      <w:jc w:val="both"/>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1">
    <w:name w:val="Title_Page_1"/>
    <w:basedOn w:val="Normal"/>
    <w:qFormat/>
    <w:rsid w:val="00587B6E"/>
    <w:pPr>
      <w:widowControl w:val="0"/>
      <w:ind w:firstLine="720"/>
      <w:jc w:val="center"/>
    </w:pPr>
    <w:rPr>
      <w:color w:val="0F243E" w:themeColor="text2" w:themeShade="80"/>
      <w:spacing w:val="40"/>
      <w:sz w:val="44"/>
      <w14:shadow w14:blurRad="50800" w14:dist="38100" w14:dir="18900000" w14:sx="100000" w14:sy="100000" w14:kx="0" w14:ky="0" w14:algn="bl">
        <w14:srgbClr w14:val="000000">
          <w14:alpha w14:val="60000"/>
        </w14:srgbClr>
      </w14:shadow>
    </w:rPr>
  </w:style>
  <w:style w:type="character" w:customStyle="1" w:styleId="Heading1Char">
    <w:name w:val="Heading 1 Char"/>
    <w:basedOn w:val="DefaultParagraphFont"/>
    <w:link w:val="Heading1"/>
    <w:uiPriority w:val="9"/>
    <w:rsid w:val="00587B6E"/>
    <w:rPr>
      <w:rFonts w:ascii="Arial" w:hAnsi="Arial"/>
      <w:b/>
      <w:kern w:val="28"/>
      <w:sz w:val="32"/>
    </w:rPr>
  </w:style>
  <w:style w:type="character" w:customStyle="1" w:styleId="Heading2Char">
    <w:name w:val="Heading 2 Char"/>
    <w:basedOn w:val="DefaultParagraphFont"/>
    <w:link w:val="Heading2"/>
    <w:rsid w:val="00587B6E"/>
    <w:rPr>
      <w:rFonts w:ascii="Arial" w:hAnsi="Arial"/>
      <w:b/>
      <w:sz w:val="28"/>
    </w:rPr>
  </w:style>
  <w:style w:type="character" w:customStyle="1" w:styleId="Heading3Char">
    <w:name w:val="Heading 3 Char"/>
    <w:basedOn w:val="DefaultParagraphFont"/>
    <w:link w:val="Heading3"/>
    <w:rsid w:val="00587B6E"/>
    <w:rPr>
      <w:rFonts w:ascii="Arial" w:hAnsi="Arial"/>
      <w:b/>
      <w:i/>
      <w:sz w:val="24"/>
    </w:rPr>
  </w:style>
  <w:style w:type="paragraph" w:styleId="Caption">
    <w:name w:val="caption"/>
    <w:basedOn w:val="Normal"/>
    <w:next w:val="Normal"/>
    <w:qFormat/>
    <w:rsid w:val="00587B6E"/>
    <w:pPr>
      <w:spacing w:before="120" w:after="120"/>
    </w:pPr>
    <w:rPr>
      <w:b/>
      <w:bCs/>
      <w:sz w:val="20"/>
    </w:rPr>
  </w:style>
  <w:style w:type="paragraph" w:styleId="ListParagraph">
    <w:name w:val="List Paragraph"/>
    <w:basedOn w:val="Normal"/>
    <w:uiPriority w:val="34"/>
    <w:qFormat/>
    <w:rsid w:val="00587B6E"/>
    <w:pPr>
      <w:ind w:left="720"/>
      <w:contextualSpacing/>
    </w:pPr>
  </w:style>
  <w:style w:type="paragraph" w:styleId="Header">
    <w:name w:val="header"/>
    <w:basedOn w:val="Normal"/>
    <w:link w:val="HeaderChar"/>
    <w:uiPriority w:val="99"/>
    <w:unhideWhenUsed/>
    <w:rsid w:val="00897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4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9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44"/>
    <w:rPr>
      <w:rFonts w:asciiTheme="minorHAnsi" w:eastAsiaTheme="minorEastAsia" w:hAnsiTheme="minorHAnsi" w:cstheme="minorBidi"/>
      <w:sz w:val="22"/>
      <w:szCs w:val="22"/>
    </w:rPr>
  </w:style>
  <w:style w:type="paragraph" w:styleId="Bibliography">
    <w:name w:val="Bibliography"/>
    <w:basedOn w:val="Normal"/>
    <w:next w:val="Normal"/>
    <w:uiPriority w:val="37"/>
    <w:unhideWhenUsed/>
    <w:rsid w:val="00385B7E"/>
  </w:style>
  <w:style w:type="paragraph" w:styleId="BalloonText">
    <w:name w:val="Balloon Text"/>
    <w:basedOn w:val="Normal"/>
    <w:link w:val="BalloonTextChar"/>
    <w:uiPriority w:val="99"/>
    <w:semiHidden/>
    <w:unhideWhenUsed/>
    <w:rsid w:val="0038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B7E"/>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44"/>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587B6E"/>
    <w:pPr>
      <w:keepNext/>
      <w:spacing w:before="240" w:after="60"/>
      <w:ind w:firstLine="360"/>
      <w:jc w:val="center"/>
      <w:outlineLvl w:val="0"/>
    </w:pPr>
    <w:rPr>
      <w:rFonts w:ascii="Arial" w:hAnsi="Arial"/>
      <w:b/>
      <w:kern w:val="28"/>
      <w:sz w:val="32"/>
    </w:rPr>
  </w:style>
  <w:style w:type="paragraph" w:styleId="Heading2">
    <w:name w:val="heading 2"/>
    <w:basedOn w:val="Normal"/>
    <w:next w:val="Normal"/>
    <w:link w:val="Heading2Char"/>
    <w:qFormat/>
    <w:rsid w:val="00587B6E"/>
    <w:pPr>
      <w:keepNext/>
      <w:spacing w:before="240" w:after="120"/>
      <w:jc w:val="both"/>
      <w:outlineLvl w:val="1"/>
    </w:pPr>
    <w:rPr>
      <w:rFonts w:ascii="Arial" w:hAnsi="Arial"/>
      <w:b/>
      <w:sz w:val="28"/>
    </w:rPr>
  </w:style>
  <w:style w:type="paragraph" w:styleId="Heading3">
    <w:name w:val="heading 3"/>
    <w:basedOn w:val="Normal"/>
    <w:next w:val="Normal"/>
    <w:link w:val="Heading3Char"/>
    <w:qFormat/>
    <w:rsid w:val="00587B6E"/>
    <w:pPr>
      <w:keepNext/>
      <w:spacing w:before="240" w:after="120"/>
      <w:jc w:val="both"/>
      <w:outlineLvl w:val="2"/>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Page1">
    <w:name w:val="Title_Page_1"/>
    <w:basedOn w:val="Normal"/>
    <w:qFormat/>
    <w:rsid w:val="00587B6E"/>
    <w:pPr>
      <w:widowControl w:val="0"/>
      <w:ind w:firstLine="720"/>
      <w:jc w:val="center"/>
    </w:pPr>
    <w:rPr>
      <w:color w:val="0F243E" w:themeColor="text2" w:themeShade="80"/>
      <w:spacing w:val="40"/>
      <w:sz w:val="44"/>
      <w14:shadow w14:blurRad="50800" w14:dist="38100" w14:dir="18900000" w14:sx="100000" w14:sy="100000" w14:kx="0" w14:ky="0" w14:algn="bl">
        <w14:srgbClr w14:val="000000">
          <w14:alpha w14:val="60000"/>
        </w14:srgbClr>
      </w14:shadow>
    </w:rPr>
  </w:style>
  <w:style w:type="character" w:customStyle="1" w:styleId="Heading1Char">
    <w:name w:val="Heading 1 Char"/>
    <w:basedOn w:val="DefaultParagraphFont"/>
    <w:link w:val="Heading1"/>
    <w:uiPriority w:val="9"/>
    <w:rsid w:val="00587B6E"/>
    <w:rPr>
      <w:rFonts w:ascii="Arial" w:hAnsi="Arial"/>
      <w:b/>
      <w:kern w:val="28"/>
      <w:sz w:val="32"/>
    </w:rPr>
  </w:style>
  <w:style w:type="character" w:customStyle="1" w:styleId="Heading2Char">
    <w:name w:val="Heading 2 Char"/>
    <w:basedOn w:val="DefaultParagraphFont"/>
    <w:link w:val="Heading2"/>
    <w:rsid w:val="00587B6E"/>
    <w:rPr>
      <w:rFonts w:ascii="Arial" w:hAnsi="Arial"/>
      <w:b/>
      <w:sz w:val="28"/>
    </w:rPr>
  </w:style>
  <w:style w:type="character" w:customStyle="1" w:styleId="Heading3Char">
    <w:name w:val="Heading 3 Char"/>
    <w:basedOn w:val="DefaultParagraphFont"/>
    <w:link w:val="Heading3"/>
    <w:rsid w:val="00587B6E"/>
    <w:rPr>
      <w:rFonts w:ascii="Arial" w:hAnsi="Arial"/>
      <w:b/>
      <w:i/>
      <w:sz w:val="24"/>
    </w:rPr>
  </w:style>
  <w:style w:type="paragraph" w:styleId="Caption">
    <w:name w:val="caption"/>
    <w:basedOn w:val="Normal"/>
    <w:next w:val="Normal"/>
    <w:qFormat/>
    <w:rsid w:val="00587B6E"/>
    <w:pPr>
      <w:spacing w:before="120" w:after="120"/>
    </w:pPr>
    <w:rPr>
      <w:b/>
      <w:bCs/>
      <w:sz w:val="20"/>
    </w:rPr>
  </w:style>
  <w:style w:type="paragraph" w:styleId="ListParagraph">
    <w:name w:val="List Paragraph"/>
    <w:basedOn w:val="Normal"/>
    <w:uiPriority w:val="34"/>
    <w:qFormat/>
    <w:rsid w:val="00587B6E"/>
    <w:pPr>
      <w:ind w:left="720"/>
      <w:contextualSpacing/>
    </w:pPr>
  </w:style>
  <w:style w:type="paragraph" w:styleId="Header">
    <w:name w:val="header"/>
    <w:basedOn w:val="Normal"/>
    <w:link w:val="HeaderChar"/>
    <w:uiPriority w:val="99"/>
    <w:unhideWhenUsed/>
    <w:rsid w:val="00897F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F44"/>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897F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F44"/>
    <w:rPr>
      <w:rFonts w:asciiTheme="minorHAnsi" w:eastAsiaTheme="minorEastAsia" w:hAnsiTheme="minorHAnsi" w:cstheme="minorBidi"/>
      <w:sz w:val="22"/>
      <w:szCs w:val="22"/>
    </w:rPr>
  </w:style>
  <w:style w:type="paragraph" w:styleId="Bibliography">
    <w:name w:val="Bibliography"/>
    <w:basedOn w:val="Normal"/>
    <w:next w:val="Normal"/>
    <w:uiPriority w:val="37"/>
    <w:unhideWhenUsed/>
    <w:rsid w:val="00385B7E"/>
  </w:style>
  <w:style w:type="paragraph" w:styleId="BalloonText">
    <w:name w:val="Balloon Text"/>
    <w:basedOn w:val="Normal"/>
    <w:link w:val="BalloonTextChar"/>
    <w:uiPriority w:val="99"/>
    <w:semiHidden/>
    <w:unhideWhenUsed/>
    <w:rsid w:val="00385B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5B7E"/>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b:Source>
    <b:Tag>Phi01</b:Tag>
    <b:SourceType>BookSection</b:SourceType>
    <b:Guid>{AB7EB9FB-4DAD-4917-A7D3-D03071740932}</b:Guid>
    <b:Author>
      <b:Author>
        <b:NameList>
          <b:Person>
            <b:Last>Mcgraw</b:Last>
            <b:First>Phillip</b:First>
          </b:Person>
        </b:NameList>
      </b:Author>
      <b:BookAuthor>
        <b:NameList>
          <b:Person>
            <b:Last>Mcgraw</b:Last>
            <b:First>Phillip</b:First>
          </b:Person>
        </b:NameList>
      </b:BookAuthor>
    </b:Author>
    <b:Title>Self Matters   Creating Your Life From The Inside Out</b:Title>
    <b:Year>2001</b:Year>
    <b:Pages>314</b:Pages>
    <b:City>New Yourk City</b:City>
    <b:Publisher>Simon@schuster Source</b:Publisher>
    <b:RefOrder>1</b:RefOrder>
  </b:Source>
  <b:Source>
    <b:Tag>Phi99</b:Tag>
    <b:SourceType>BookSection</b:SourceType>
    <b:Guid>{C821667F-60B8-4567-AF3A-2F23E4D38BEF}</b:Guid>
    <b:Author>
      <b:Author>
        <b:NameList>
          <b:Person>
            <b:Last>McGraw</b:Last>
            <b:First>Phillip</b:First>
          </b:Person>
        </b:NameList>
      </b:Author>
    </b:Author>
    <b:Title>Life Strategies </b:Title>
    <b:Year>1999</b:Year>
    <b:Pages>304</b:Pages>
    <b:City>New Yourk</b:City>
    <b:Publisher>Hyperion </b:Publisher>
    <b:RefOrder>2</b:RefOrder>
  </b:Source>
  <b:Source>
    <b:Tag>MSc78</b:Tag>
    <b:SourceType>BookSection</b:SourceType>
    <b:Guid>{63F112B6-1356-4E2E-A89F-65B822D9D25E}</b:Guid>
    <b:Author>
      <b:Author>
        <b:NameList>
          <b:Person>
            <b:Last>Peck</b:Last>
            <b:First>M.Scott</b:First>
          </b:Person>
        </b:NameList>
      </b:Author>
    </b:Author>
    <b:Title>The Road Less Traveled </b:Title>
    <b:Year>1978</b:Year>
    <b:Pages>315</b:Pages>
    <b:City>New Yourk</b:City>
    <b:Publisher>Simon@Schuster</b:Publisher>
    <b:RefOrder>3</b:RefOrder>
  </b:Source>
  <b:Source>
    <b:Tag>Don97</b:Tag>
    <b:SourceType>BookSection</b:SourceType>
    <b:Guid>{2557EB68-A162-4976-9519-10CFC3FF07D4}</b:Guid>
    <b:Author>
      <b:Author>
        <b:NameList>
          <b:Person>
            <b:Last>Ruiz</b:Last>
            <b:First>Don</b:First>
            <b:Middle>Miguel</b:Middle>
          </b:Person>
        </b:NameList>
      </b:Author>
    </b:Author>
    <b:Title>The four Agreements</b:Title>
    <b:Year>1997</b:Year>
    <b:Pages>138</b:Pages>
    <b:City>San Rafael</b:City>
    <b:Publisher>Amber- Allen Publishing,Inc.</b:Publisher>
    <b:RefOrder>4</b:RefOrder>
  </b:Source>
  <b:Source>
    <b:Tag>Sha82</b:Tag>
    <b:SourceType>BookSection</b:SourceType>
    <b:Guid>{E24DA2ED-3DD9-409C-9B86-0462D22A6416}</b:Guid>
    <b:Author>
      <b:Author>
        <b:NameList>
          <b:Person>
            <b:Last>Helstetter</b:Last>
            <b:First>Shad</b:First>
          </b:Person>
        </b:NameList>
      </b:Author>
    </b:Author>
    <b:Title>What To Say When Talk to Yourself</b:Title>
    <b:Year>1982</b:Year>
    <b:Pages>255</b:Pages>
    <b:City>New Yourk</b:City>
    <b:Publisher>Pocketbooks</b:Publisher>
    <b:RefOrder>5</b:RefOrder>
  </b:Source>
  <b:Source>
    <b:Tag>Mar05</b:Tag>
    <b:SourceType>BookSection</b:SourceType>
    <b:Guid>{B1ECFACC-C71E-4742-92D4-4A9C983E66D1}</b:Guid>
    <b:Author>
      <b:Author>
        <b:NameList>
          <b:Person>
            <b:Last>Marry E. Williams</b:Last>
            <b:First>Book</b:First>
            <b:Middle>Editor</b:Middle>
          </b:Person>
        </b:NameList>
      </b:Author>
    </b:Author>
    <b:Title>Constructing A life Philosophy</b:Title>
    <b:Year>2005</b:Year>
    <b:Pages>237</b:Pages>
    <b:City>Farmington Hills </b:City>
    <b:Publisher>Gale Cengage Learning</b:Publisher>
    <b:RefOrder>6</b:RefOrder>
  </b:Source>
  <b:Source>
    <b:Tag>Jer</b:Tag>
    <b:SourceType>InternetSite</b:SourceType>
    <b:Guid>{3AF1100E-8233-4563-9857-8F610D5EA409}</b:Guid>
    <b:Title>How the Brain Works</b:Title>
    <b:Author>
      <b:Author>
        <b:NameList>
          <b:Person>
            <b:Last>Giles</b:Last>
            <b:First>Jerry</b:First>
          </b:Person>
        </b:NameList>
      </b:Author>
    </b:Author>
    <b:DayAccessed>Couple of times</b:DayAccessed>
    <b:URL>https://learn-slcc.uen.org/courses/96472/wiki/how-the-brain-works</b:URL>
    <b:RefOrder>7</b:RefOrder>
  </b:Source>
</b:Sources>
</file>

<file path=customXml/itemProps1.xml><?xml version="1.0" encoding="utf-8"?>
<ds:datastoreItem xmlns:ds="http://schemas.openxmlformats.org/officeDocument/2006/customXml" ds:itemID="{C0A8C2DC-64D0-495B-A8F8-AB38A2478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2161</Words>
  <Characters>12324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Jones</dc:creator>
  <cp:lastModifiedBy>Susan Bracken</cp:lastModifiedBy>
  <cp:revision>2</cp:revision>
  <dcterms:created xsi:type="dcterms:W3CDTF">2012-04-14T22:00:00Z</dcterms:created>
  <dcterms:modified xsi:type="dcterms:W3CDTF">2012-04-15T18:14:00Z</dcterms:modified>
</cp:coreProperties>
</file>